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1134A0" w14:textId="020B9C33" w:rsidR="0063142D" w:rsidRPr="0063142D" w:rsidRDefault="0063142D" w:rsidP="0063142D">
      <w:pPr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18"/>
          <w:lang w:eastAsia="ru-RU"/>
        </w:rPr>
      </w:pPr>
      <w:r w:rsidRPr="0063142D">
        <w:rPr>
          <w:rFonts w:ascii="Times New Roman" w:eastAsia="Times New Roman" w:hAnsi="Times New Roman" w:cs="Times New Roman"/>
          <w:sz w:val="18"/>
          <w:lang w:eastAsia="ru-RU"/>
        </w:rPr>
        <w:t>Приложение №</w:t>
      </w:r>
      <w:r w:rsidR="002D1F6F">
        <w:rPr>
          <w:rFonts w:ascii="Times New Roman" w:eastAsia="Times New Roman" w:hAnsi="Times New Roman" w:cs="Times New Roman"/>
          <w:sz w:val="18"/>
          <w:lang w:eastAsia="ru-RU"/>
        </w:rPr>
        <w:t>6</w:t>
      </w:r>
    </w:p>
    <w:p w14:paraId="1C1CB8CA" w14:textId="77777777" w:rsidR="0063142D" w:rsidRPr="0063142D" w:rsidRDefault="0063142D" w:rsidP="0063142D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18"/>
          <w:lang w:eastAsia="ru-RU"/>
        </w:rPr>
      </w:pPr>
      <w:r w:rsidRPr="0063142D">
        <w:rPr>
          <w:rFonts w:ascii="Times New Roman" w:eastAsia="Times New Roman" w:hAnsi="Times New Roman" w:cs="Times New Roman"/>
          <w:sz w:val="18"/>
          <w:lang w:eastAsia="ru-RU"/>
        </w:rPr>
        <w:t>к Правилам электронного документооборота с использованием Личного кабинета ООО «ББР БРОКЕР»</w:t>
      </w:r>
    </w:p>
    <w:p w14:paraId="14E9EEFC" w14:textId="77777777" w:rsidR="0018558E" w:rsidRPr="0063142D" w:rsidRDefault="0018558E" w:rsidP="0063142D">
      <w:pPr>
        <w:jc w:val="right"/>
        <w:rPr>
          <w:rFonts w:ascii="Times New Roman" w:hAnsi="Times New Roman" w:cs="Times New Roman"/>
        </w:rPr>
      </w:pPr>
    </w:p>
    <w:p w14:paraId="6D81E59A" w14:textId="77777777" w:rsidR="0063142D" w:rsidRPr="0063142D" w:rsidRDefault="0063142D" w:rsidP="0063142D">
      <w:pPr>
        <w:jc w:val="right"/>
        <w:rPr>
          <w:rFonts w:ascii="Times New Roman" w:hAnsi="Times New Roman" w:cs="Times New Roman"/>
        </w:rPr>
      </w:pPr>
    </w:p>
    <w:p w14:paraId="2B523DA8" w14:textId="77777777" w:rsidR="00A568CF" w:rsidRPr="00A568CF" w:rsidRDefault="00A568CF" w:rsidP="00A568C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568CF">
        <w:rPr>
          <w:rFonts w:ascii="Times New Roman" w:eastAsia="Calibri" w:hAnsi="Times New Roman" w:cs="Times New Roman"/>
          <w:b/>
        </w:rPr>
        <w:t xml:space="preserve">Перечень документов, обмен которыми осуществляется через </w:t>
      </w:r>
    </w:p>
    <w:p w14:paraId="0D14217D" w14:textId="77777777" w:rsidR="00A568CF" w:rsidRPr="00A568CF" w:rsidRDefault="00A568CF" w:rsidP="00A568C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568CF">
        <w:rPr>
          <w:rFonts w:ascii="Times New Roman" w:eastAsia="Calibri" w:hAnsi="Times New Roman" w:cs="Times New Roman"/>
          <w:b/>
        </w:rPr>
        <w:t>СЭД с использованием Личного кабинета</w:t>
      </w:r>
    </w:p>
    <w:p w14:paraId="58556883" w14:textId="77777777" w:rsidR="0063142D" w:rsidRDefault="0063142D" w:rsidP="0063142D">
      <w:pPr>
        <w:spacing w:after="0"/>
        <w:jc w:val="center"/>
        <w:rPr>
          <w:rFonts w:ascii="Times New Roman" w:hAnsi="Times New Roman" w:cs="Times New Roman"/>
          <w:i/>
          <w:vertAlign w:val="superscript"/>
        </w:rPr>
      </w:pPr>
    </w:p>
    <w:tbl>
      <w:tblPr>
        <w:tblStyle w:val="a7"/>
        <w:tblW w:w="10505" w:type="dxa"/>
        <w:tblInd w:w="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04"/>
        <w:gridCol w:w="6804"/>
        <w:gridCol w:w="2997"/>
      </w:tblGrid>
      <w:tr w:rsidR="00A568CF" w14:paraId="2813DC6B" w14:textId="77777777" w:rsidTr="002C77E9">
        <w:trPr>
          <w:trHeight w:val="600"/>
        </w:trPr>
        <w:tc>
          <w:tcPr>
            <w:tcW w:w="704" w:type="dxa"/>
            <w:vAlign w:val="center"/>
          </w:tcPr>
          <w:p w14:paraId="5F975AF4" w14:textId="77777777" w:rsidR="00A568CF" w:rsidRPr="00152C29" w:rsidRDefault="00152C29" w:rsidP="00A568C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52C29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6804" w:type="dxa"/>
            <w:vAlign w:val="center"/>
          </w:tcPr>
          <w:p w14:paraId="4C893C06" w14:textId="77777777" w:rsidR="00A568CF" w:rsidRPr="00152C29" w:rsidRDefault="00152C29" w:rsidP="00A568C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52C29">
              <w:rPr>
                <w:rFonts w:ascii="Times New Roman" w:eastAsia="Calibri" w:hAnsi="Times New Roman" w:cs="Times New Roman"/>
                <w:b/>
              </w:rPr>
              <w:t>Наименование документа</w:t>
            </w:r>
          </w:p>
        </w:tc>
        <w:tc>
          <w:tcPr>
            <w:tcW w:w="2997" w:type="dxa"/>
            <w:vAlign w:val="center"/>
          </w:tcPr>
          <w:p w14:paraId="47D095E9" w14:textId="77777777" w:rsidR="00A568CF" w:rsidRPr="00152C29" w:rsidRDefault="00152C29" w:rsidP="00A568C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52C29">
              <w:rPr>
                <w:rFonts w:ascii="Times New Roman" w:eastAsia="Calibri" w:hAnsi="Times New Roman" w:cs="Times New Roman"/>
                <w:b/>
              </w:rPr>
              <w:t>Область действия документа</w:t>
            </w:r>
          </w:p>
        </w:tc>
      </w:tr>
      <w:tr w:rsidR="00152C29" w14:paraId="336C324D" w14:textId="77777777" w:rsidTr="002C77E9">
        <w:trPr>
          <w:trHeight w:val="4663"/>
        </w:trPr>
        <w:tc>
          <w:tcPr>
            <w:tcW w:w="704" w:type="dxa"/>
          </w:tcPr>
          <w:p w14:paraId="1CFBC75F" w14:textId="77777777" w:rsidR="00152C29" w:rsidRDefault="00152C29" w:rsidP="00152C2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21C3A78" w14:textId="77777777" w:rsidR="00152C29" w:rsidRDefault="00152C29" w:rsidP="00152C29">
            <w:pPr>
              <w:spacing w:before="24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804" w:type="dxa"/>
            <w:vAlign w:val="center"/>
          </w:tcPr>
          <w:p w14:paraId="0B5738B3" w14:textId="0B5FE13B" w:rsidR="002C77E9" w:rsidRPr="002C77E9" w:rsidRDefault="00152C29" w:rsidP="002C77E9">
            <w:pPr>
              <w:pStyle w:val="af"/>
              <w:numPr>
                <w:ilvl w:val="0"/>
                <w:numId w:val="4"/>
              </w:numPr>
              <w:spacing w:before="24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2C77E9">
              <w:rPr>
                <w:rFonts w:ascii="Times New Roman" w:eastAsia="Calibri" w:hAnsi="Times New Roman" w:cs="Times New Roman"/>
              </w:rPr>
              <w:t>Д</w:t>
            </w:r>
            <w:bookmarkStart w:id="0" w:name="_GoBack"/>
            <w:bookmarkEnd w:id="0"/>
            <w:r w:rsidRPr="002C77E9">
              <w:rPr>
                <w:rFonts w:ascii="Times New Roman" w:eastAsia="Calibri" w:hAnsi="Times New Roman" w:cs="Times New Roman"/>
              </w:rPr>
              <w:t>окументы, предусмотренные Регламентом оказания ООО «ББР БРОКЕР» брокерских услуг</w:t>
            </w:r>
            <w:r w:rsidR="002C77E9" w:rsidRPr="002C77E9">
              <w:rPr>
                <w:rFonts w:ascii="Times New Roman" w:eastAsia="Calibri" w:hAnsi="Times New Roman" w:cs="Times New Roman"/>
              </w:rPr>
              <w:t>.</w:t>
            </w:r>
          </w:p>
          <w:p w14:paraId="731641D3" w14:textId="3F97C0A9" w:rsidR="002C77E9" w:rsidRPr="002C77E9" w:rsidRDefault="002C77E9" w:rsidP="002C77E9">
            <w:pPr>
              <w:pStyle w:val="af"/>
              <w:numPr>
                <w:ilvl w:val="0"/>
                <w:numId w:val="4"/>
              </w:numPr>
              <w:spacing w:before="240"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2C77E9">
              <w:rPr>
                <w:rFonts w:ascii="Times New Roman" w:eastAsia="Calibri" w:hAnsi="Times New Roman" w:cs="Times New Roman"/>
              </w:rPr>
              <w:t xml:space="preserve">Документы, предусмотренные Правилами электронного документооборота с использованием Личного кабинета ООО «ББР БРОКЕР». </w:t>
            </w:r>
          </w:p>
          <w:p w14:paraId="0FFBAE7E" w14:textId="22680367" w:rsidR="00152C29" w:rsidRPr="00152C29" w:rsidRDefault="00152C29" w:rsidP="00152C29">
            <w:pPr>
              <w:spacing w:before="24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152C29">
              <w:rPr>
                <w:rFonts w:ascii="Times New Roman" w:eastAsia="Calibri" w:hAnsi="Times New Roman" w:cs="Times New Roman"/>
              </w:rPr>
              <w:t xml:space="preserve"> за исключением:</w:t>
            </w:r>
          </w:p>
          <w:p w14:paraId="2048D6F7" w14:textId="77777777" w:rsidR="00152C29" w:rsidRPr="002C77E9" w:rsidRDefault="00152C29" w:rsidP="002C77E9">
            <w:pPr>
              <w:numPr>
                <w:ilvl w:val="0"/>
                <w:numId w:val="1"/>
              </w:numPr>
              <w:spacing w:line="276" w:lineRule="auto"/>
              <w:ind w:left="312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C77E9">
              <w:rPr>
                <w:rFonts w:ascii="Times New Roman" w:eastAsia="Calibri" w:hAnsi="Times New Roman" w:cs="Times New Roman"/>
              </w:rPr>
              <w:t xml:space="preserve">Анкеты юридического лица </w:t>
            </w:r>
            <w:r w:rsidRPr="002C77E9">
              <w:rPr>
                <w:rFonts w:ascii="Times New Roman" w:eastAsia="Calibri" w:hAnsi="Times New Roman" w:cs="Times New Roman"/>
                <w:i/>
              </w:rPr>
              <w:t xml:space="preserve">(Клиента / представителя </w:t>
            </w:r>
            <w:r w:rsidR="00655C7D" w:rsidRPr="002C77E9">
              <w:rPr>
                <w:rFonts w:ascii="Times New Roman" w:eastAsia="Calibri" w:hAnsi="Times New Roman" w:cs="Times New Roman"/>
                <w:i/>
              </w:rPr>
              <w:t xml:space="preserve">/ </w:t>
            </w:r>
            <w:r w:rsidRPr="002C77E9">
              <w:rPr>
                <w:rFonts w:ascii="Times New Roman" w:eastAsia="Calibri" w:hAnsi="Times New Roman" w:cs="Times New Roman"/>
                <w:i/>
              </w:rPr>
              <w:t>выгодоприобретателя)</w:t>
            </w:r>
          </w:p>
          <w:p w14:paraId="256B8551" w14:textId="2C8BBD80" w:rsidR="00655C7D" w:rsidRDefault="00655C7D" w:rsidP="00655C7D">
            <w:pPr>
              <w:numPr>
                <w:ilvl w:val="0"/>
                <w:numId w:val="1"/>
              </w:numPr>
              <w:spacing w:line="276" w:lineRule="auto"/>
              <w:ind w:left="312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55C7D">
              <w:rPr>
                <w:rFonts w:ascii="Times New Roman" w:eastAsia="Calibri" w:hAnsi="Times New Roman" w:cs="Times New Roman"/>
              </w:rPr>
              <w:t>Анкет</w:t>
            </w:r>
            <w:r w:rsidR="002C77E9">
              <w:rPr>
                <w:rFonts w:ascii="Times New Roman" w:eastAsia="Calibri" w:hAnsi="Times New Roman" w:cs="Times New Roman"/>
              </w:rPr>
              <w:t>ы</w:t>
            </w:r>
            <w:r w:rsidRPr="00655C7D">
              <w:rPr>
                <w:rFonts w:ascii="Times New Roman" w:eastAsia="Calibri" w:hAnsi="Times New Roman" w:cs="Times New Roman"/>
              </w:rPr>
              <w:t xml:space="preserve"> иностранной структуры без образования юридического лица – уполномоченного представителя клиента</w:t>
            </w:r>
          </w:p>
          <w:p w14:paraId="28E6481F" w14:textId="5D378DDF" w:rsidR="00152C29" w:rsidRPr="002C77E9" w:rsidRDefault="00152C29" w:rsidP="002C77E9">
            <w:pPr>
              <w:numPr>
                <w:ilvl w:val="0"/>
                <w:numId w:val="1"/>
              </w:numPr>
              <w:spacing w:line="276" w:lineRule="auto"/>
              <w:ind w:left="312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C77E9">
              <w:rPr>
                <w:rFonts w:ascii="Times New Roman" w:eastAsia="Calibri" w:hAnsi="Times New Roman" w:cs="Times New Roman"/>
              </w:rPr>
              <w:t xml:space="preserve">Заявления о присоединении </w:t>
            </w:r>
            <w:r w:rsidRPr="002C77E9">
              <w:rPr>
                <w:rFonts w:ascii="Times New Roman" w:eastAsia="Calibri" w:hAnsi="Times New Roman" w:cs="Times New Roman"/>
                <w:i/>
              </w:rPr>
              <w:t>(для юридических лиц)</w:t>
            </w:r>
            <w:r w:rsidRPr="002C77E9">
              <w:rPr>
                <w:rFonts w:ascii="Times New Roman" w:eastAsia="Calibri" w:hAnsi="Times New Roman" w:cs="Times New Roman"/>
              </w:rPr>
              <w:t xml:space="preserve"> /Заявления о присоединении к договору, условия которого определены ООО «ББР БРОКЕР» </w:t>
            </w:r>
            <w:r w:rsidRPr="002C77E9">
              <w:rPr>
                <w:rFonts w:ascii="Times New Roman" w:eastAsia="Calibri" w:hAnsi="Times New Roman" w:cs="Times New Roman"/>
                <w:i/>
              </w:rPr>
              <w:t>(для юридических лиц)</w:t>
            </w:r>
          </w:p>
        </w:tc>
        <w:tc>
          <w:tcPr>
            <w:tcW w:w="2997" w:type="dxa"/>
          </w:tcPr>
          <w:p w14:paraId="2569A2FB" w14:textId="77777777" w:rsidR="00152C29" w:rsidRDefault="00152C29" w:rsidP="00152C29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09E493A" w14:textId="06BA9B5B" w:rsidR="00152C29" w:rsidRDefault="00152C29" w:rsidP="002C77E9">
            <w:pPr>
              <w:spacing w:before="240" w:line="240" w:lineRule="auto"/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152C29">
              <w:rPr>
                <w:rFonts w:ascii="Times New Roman" w:eastAsia="Calibri" w:hAnsi="Times New Roman" w:cs="Times New Roman"/>
              </w:rPr>
              <w:t>Документооборот в рамках Регламента оказания ООО «ББР БРОКЕР» брокерских услуг</w:t>
            </w:r>
            <w:r w:rsidR="002C77E9">
              <w:rPr>
                <w:rFonts w:ascii="Times New Roman" w:eastAsia="Calibri" w:hAnsi="Times New Roman" w:cs="Times New Roman"/>
              </w:rPr>
              <w:t xml:space="preserve">, </w:t>
            </w:r>
            <w:r w:rsidR="002C77E9" w:rsidRPr="002C77E9">
              <w:rPr>
                <w:rFonts w:ascii="Times New Roman" w:eastAsia="Calibri" w:hAnsi="Times New Roman" w:cs="Times New Roman"/>
              </w:rPr>
              <w:t>П</w:t>
            </w:r>
            <w:r w:rsidR="002C77E9">
              <w:rPr>
                <w:rFonts w:ascii="Times New Roman" w:eastAsia="Calibri" w:hAnsi="Times New Roman" w:cs="Times New Roman"/>
              </w:rPr>
              <w:t xml:space="preserve">равил </w:t>
            </w:r>
            <w:r w:rsidR="002C77E9" w:rsidRPr="002C77E9">
              <w:rPr>
                <w:rFonts w:ascii="Times New Roman" w:eastAsia="Calibri" w:hAnsi="Times New Roman" w:cs="Times New Roman"/>
              </w:rPr>
              <w:t>электронного документооборота с использованием Личного кабинета</w:t>
            </w:r>
            <w:r w:rsidR="002C77E9">
              <w:rPr>
                <w:rFonts w:ascii="Times New Roman" w:eastAsia="Calibri" w:hAnsi="Times New Roman" w:cs="Times New Roman"/>
              </w:rPr>
              <w:t xml:space="preserve"> </w:t>
            </w:r>
            <w:r w:rsidR="002C77E9" w:rsidRPr="002C77E9">
              <w:rPr>
                <w:rFonts w:ascii="Times New Roman" w:eastAsia="Calibri" w:hAnsi="Times New Roman" w:cs="Times New Roman"/>
              </w:rPr>
              <w:t>ООО «ББР БРОКЕР»</w:t>
            </w:r>
            <w:r w:rsidR="00403655">
              <w:rPr>
                <w:rFonts w:ascii="Times New Roman" w:eastAsia="Calibri" w:hAnsi="Times New Roman" w:cs="Times New Roman"/>
              </w:rPr>
              <w:t>.</w:t>
            </w:r>
          </w:p>
        </w:tc>
      </w:tr>
    </w:tbl>
    <w:p w14:paraId="58D293F4" w14:textId="77777777" w:rsidR="0063142D" w:rsidRDefault="0063142D" w:rsidP="0063142D">
      <w:pPr>
        <w:jc w:val="center"/>
      </w:pPr>
    </w:p>
    <w:p w14:paraId="2182EBA2" w14:textId="77777777" w:rsidR="0063142D" w:rsidRPr="0063142D" w:rsidRDefault="0063142D" w:rsidP="0063142D">
      <w:pPr>
        <w:jc w:val="right"/>
      </w:pPr>
    </w:p>
    <w:sectPr w:rsidR="0063142D" w:rsidRPr="0063142D" w:rsidSect="0063142D">
      <w:headerReference w:type="default" r:id="rId7"/>
      <w:pgSz w:w="11906" w:h="16838"/>
      <w:pgMar w:top="720" w:right="720" w:bottom="720" w:left="720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95453B" w14:textId="77777777" w:rsidR="007359FB" w:rsidRDefault="007359FB" w:rsidP="0063142D">
      <w:pPr>
        <w:spacing w:after="0" w:line="240" w:lineRule="auto"/>
      </w:pPr>
      <w:r>
        <w:separator/>
      </w:r>
    </w:p>
  </w:endnote>
  <w:endnote w:type="continuationSeparator" w:id="0">
    <w:p w14:paraId="786E1D12" w14:textId="77777777" w:rsidR="007359FB" w:rsidRDefault="007359FB" w:rsidP="00631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95051D" w14:textId="77777777" w:rsidR="007359FB" w:rsidRDefault="007359FB" w:rsidP="0063142D">
      <w:pPr>
        <w:spacing w:after="0" w:line="240" w:lineRule="auto"/>
      </w:pPr>
      <w:r>
        <w:separator/>
      </w:r>
    </w:p>
  </w:footnote>
  <w:footnote w:type="continuationSeparator" w:id="0">
    <w:p w14:paraId="4EBA118D" w14:textId="77777777" w:rsidR="007359FB" w:rsidRDefault="007359FB" w:rsidP="00631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9F1AF" w14:textId="77777777" w:rsidR="0063142D" w:rsidRDefault="0063142D" w:rsidP="0063142D">
    <w:pPr>
      <w:pStyle w:val="a3"/>
      <w:jc w:val="center"/>
    </w:pPr>
    <w:r>
      <w:rPr>
        <w:color w:val="BEBEBE"/>
        <w:sz w:val="14"/>
        <w:szCs w:val="14"/>
      </w:rPr>
      <w:t>ООО «ББР БРОКЕР»</w:t>
    </w:r>
  </w:p>
  <w:p w14:paraId="21C97D0D" w14:textId="77777777" w:rsidR="0063142D" w:rsidRDefault="0063142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23DC1"/>
    <w:multiLevelType w:val="hybridMultilevel"/>
    <w:tmpl w:val="A56C8D0A"/>
    <w:lvl w:ilvl="0" w:tplc="8D14DF1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873AF"/>
    <w:multiLevelType w:val="hybridMultilevel"/>
    <w:tmpl w:val="8A0EA5E0"/>
    <w:lvl w:ilvl="0" w:tplc="8D14DF1E">
      <w:start w:val="1"/>
      <w:numFmt w:val="decimal"/>
      <w:lvlText w:val="1.%1."/>
      <w:lvlJc w:val="left"/>
      <w:pPr>
        <w:ind w:left="35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EA1D16"/>
    <w:multiLevelType w:val="hybridMultilevel"/>
    <w:tmpl w:val="E7D2FC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F3DEB"/>
    <w:multiLevelType w:val="multilevel"/>
    <w:tmpl w:val="281C26E8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5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BFF"/>
    <w:rsid w:val="00052F5A"/>
    <w:rsid w:val="00117E09"/>
    <w:rsid w:val="00152C29"/>
    <w:rsid w:val="0018558E"/>
    <w:rsid w:val="002C77E9"/>
    <w:rsid w:val="002D1F6F"/>
    <w:rsid w:val="00403655"/>
    <w:rsid w:val="00415381"/>
    <w:rsid w:val="004642A6"/>
    <w:rsid w:val="0063142D"/>
    <w:rsid w:val="00631BFF"/>
    <w:rsid w:val="00655C7D"/>
    <w:rsid w:val="007359FB"/>
    <w:rsid w:val="009D59DD"/>
    <w:rsid w:val="00A020D1"/>
    <w:rsid w:val="00A568CF"/>
    <w:rsid w:val="00B73FFA"/>
    <w:rsid w:val="00FE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2DD512"/>
  <w15:chartTrackingRefBased/>
  <w15:docId w15:val="{ADEE617C-B78B-4161-B42C-29E112A85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1"/>
        <w:szCs w:val="22"/>
        <w:lang w:val="ru-RU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42D"/>
    <w:pPr>
      <w:spacing w:line="256" w:lineRule="auto"/>
      <w:jc w:val="left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142D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 w:cs="Times New Roman"/>
      <w:sz w:val="21"/>
    </w:rPr>
  </w:style>
  <w:style w:type="character" w:customStyle="1" w:styleId="a4">
    <w:name w:val="Верхний колонтитул Знак"/>
    <w:basedOn w:val="a0"/>
    <w:link w:val="a3"/>
    <w:uiPriority w:val="99"/>
    <w:rsid w:val="0063142D"/>
  </w:style>
  <w:style w:type="paragraph" w:styleId="a5">
    <w:name w:val="footer"/>
    <w:basedOn w:val="a"/>
    <w:link w:val="a6"/>
    <w:uiPriority w:val="99"/>
    <w:unhideWhenUsed/>
    <w:rsid w:val="0063142D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 w:cs="Times New Roman"/>
      <w:sz w:val="21"/>
    </w:rPr>
  </w:style>
  <w:style w:type="character" w:customStyle="1" w:styleId="a6">
    <w:name w:val="Нижний колонтитул Знак"/>
    <w:basedOn w:val="a0"/>
    <w:link w:val="a5"/>
    <w:uiPriority w:val="99"/>
    <w:rsid w:val="0063142D"/>
  </w:style>
  <w:style w:type="table" w:styleId="a7">
    <w:name w:val="Table Grid"/>
    <w:basedOn w:val="a1"/>
    <w:uiPriority w:val="39"/>
    <w:rsid w:val="0063142D"/>
    <w:pPr>
      <w:spacing w:after="0" w:line="240" w:lineRule="auto"/>
      <w:jc w:val="left"/>
    </w:pPr>
    <w:rPr>
      <w:rFonts w:asciiTheme="minorHAnsi" w:hAnsiTheme="minorHAnsi" w:cstheme="minorBid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117E0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17E09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17E09"/>
    <w:rPr>
      <w:rFonts w:asciiTheme="minorHAnsi" w:hAnsiTheme="minorHAnsi" w:cstheme="minorBidi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17E0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17E09"/>
    <w:rPr>
      <w:rFonts w:asciiTheme="minorHAnsi" w:hAnsiTheme="minorHAnsi" w:cstheme="minorBidi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117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17E09"/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uiPriority w:val="34"/>
    <w:qFormat/>
    <w:rsid w:val="002C77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Цуркану Андрей Семенович</dc:creator>
  <cp:keywords/>
  <dc:description/>
  <cp:lastModifiedBy>Давыдова Александра Владимировна</cp:lastModifiedBy>
  <cp:revision>4</cp:revision>
  <dcterms:created xsi:type="dcterms:W3CDTF">2022-12-27T08:22:00Z</dcterms:created>
  <dcterms:modified xsi:type="dcterms:W3CDTF">2023-01-17T07:22:00Z</dcterms:modified>
</cp:coreProperties>
</file>